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7" w:rsidRDefault="00C31396">
      <w:r>
        <w:rPr>
          <w:noProof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-66675</wp:posOffset>
            </wp:positionV>
            <wp:extent cx="1895475" cy="533400"/>
            <wp:effectExtent l="1905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4BE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180975</wp:posOffset>
                </wp:positionV>
                <wp:extent cx="4023360" cy="0"/>
                <wp:effectExtent l="19050" t="19050" r="247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2.25pt;margin-top:14.25pt;width:31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PPHQIAADw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" strokeweight="2.5pt"/>
            </w:pict>
          </mc:Fallback>
        </mc:AlternateContent>
      </w:r>
    </w:p>
    <w:p w:rsidR="00F84BD8" w:rsidRDefault="00F84BD8" w:rsidP="00CB0897">
      <w:pPr>
        <w:jc w:val="center"/>
      </w:pPr>
    </w:p>
    <w:p w:rsidR="00CB0897" w:rsidRPr="002B65B1" w:rsidRDefault="00CB0897" w:rsidP="00CB0897">
      <w:pPr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Pr="002B65B1">
        <w:rPr>
          <w:rFonts w:ascii="Arial" w:hAnsi="Arial" w:cs="Arial"/>
          <w:b/>
          <w:sz w:val="28"/>
          <w:szCs w:val="28"/>
        </w:rPr>
        <w:t xml:space="preserve">MEDICAL </w:t>
      </w:r>
      <w:proofErr w:type="gramStart"/>
      <w:r w:rsidR="00C31396" w:rsidRPr="002B65B1">
        <w:rPr>
          <w:rFonts w:ascii="Arial" w:hAnsi="Arial" w:cs="Arial"/>
          <w:b/>
          <w:sz w:val="28"/>
          <w:szCs w:val="28"/>
        </w:rPr>
        <w:t>TECHNOLOGIES</w:t>
      </w:r>
      <w:r w:rsidRPr="002B65B1">
        <w:rPr>
          <w:rFonts w:ascii="Arial" w:hAnsi="Arial" w:cs="Arial"/>
          <w:b/>
          <w:sz w:val="28"/>
          <w:szCs w:val="28"/>
        </w:rPr>
        <w:t xml:space="preserve">  INFORMATION</w:t>
      </w:r>
      <w:proofErr w:type="gramEnd"/>
      <w:r w:rsidRPr="002B65B1">
        <w:rPr>
          <w:rFonts w:ascii="Arial" w:hAnsi="Arial" w:cs="Arial"/>
          <w:b/>
          <w:sz w:val="28"/>
          <w:szCs w:val="28"/>
        </w:rPr>
        <w:t xml:space="preserve"> PROFORMA</w:t>
      </w:r>
    </w:p>
    <w:p w:rsidR="00C31396" w:rsidRPr="00823E63" w:rsidRDefault="00C31396" w:rsidP="00C31396">
      <w:pPr>
        <w:jc w:val="both"/>
        <w:rPr>
          <w:rFonts w:ascii="Arial" w:hAnsi="Arial" w:cs="Arial"/>
          <w:sz w:val="20"/>
          <w:szCs w:val="20"/>
        </w:rPr>
      </w:pPr>
      <w:r w:rsidRPr="00823E63">
        <w:rPr>
          <w:rFonts w:ascii="Arial" w:hAnsi="Arial" w:cs="Arial"/>
          <w:sz w:val="20"/>
          <w:szCs w:val="20"/>
        </w:rPr>
        <w:t>*Please use this proforma for medical devices, regenerative technologies, biologics, intervention/procedures, diagnostics, traditional and complementary medicines.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235"/>
        <w:gridCol w:w="1920"/>
        <w:gridCol w:w="2845"/>
      </w:tblGrid>
      <w:tr w:rsidR="00CB0897" w:rsidRPr="003B2F00" w:rsidTr="005D5D8E">
        <w:tc>
          <w:tcPr>
            <w:tcW w:w="1576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235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845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897" w:rsidRPr="003B2F00" w:rsidTr="005D5D8E">
        <w:tc>
          <w:tcPr>
            <w:tcW w:w="1576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Company name:</w:t>
            </w:r>
          </w:p>
        </w:tc>
        <w:tc>
          <w:tcPr>
            <w:tcW w:w="3235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Position in company:</w:t>
            </w:r>
          </w:p>
        </w:tc>
        <w:tc>
          <w:tcPr>
            <w:tcW w:w="2845" w:type="dxa"/>
          </w:tcPr>
          <w:p w:rsidR="00CB0897" w:rsidRPr="003B2F00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E63" w:rsidRPr="003B2F00" w:rsidTr="005D5D8E">
        <w:tc>
          <w:tcPr>
            <w:tcW w:w="1576" w:type="dxa"/>
            <w:vMerge w:val="restart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3235" w:type="dxa"/>
            <w:vMerge w:val="restart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845" w:type="dxa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E63" w:rsidRPr="003B2F00" w:rsidTr="005D5D8E">
        <w:tc>
          <w:tcPr>
            <w:tcW w:w="1576" w:type="dxa"/>
            <w:vMerge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vMerge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2845" w:type="dxa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3DCB" w:rsidRDefault="00E03DCB" w:rsidP="00F84BD8">
      <w:pPr>
        <w:tabs>
          <w:tab w:val="left" w:pos="4035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240"/>
        <w:gridCol w:w="2808"/>
      </w:tblGrid>
      <w:tr w:rsidR="00823E63" w:rsidRPr="003B2F00" w:rsidTr="00A21356">
        <w:tc>
          <w:tcPr>
            <w:tcW w:w="6768" w:type="dxa"/>
            <w:gridSpan w:val="2"/>
          </w:tcPr>
          <w:p w:rsidR="00823E63" w:rsidRPr="003B2F00" w:rsidRDefault="00823E63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F00">
              <w:rPr>
                <w:rFonts w:ascii="Arial" w:hAnsi="Arial" w:cs="Arial"/>
                <w:b/>
                <w:sz w:val="24"/>
                <w:szCs w:val="24"/>
              </w:rPr>
              <w:t>Technology description</w:t>
            </w:r>
          </w:p>
        </w:tc>
        <w:tc>
          <w:tcPr>
            <w:tcW w:w="2808" w:type="dxa"/>
          </w:tcPr>
          <w:p w:rsidR="00A21356" w:rsidRDefault="00A21356" w:rsidP="00823E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Confidential </w:t>
            </w:r>
            <w:r w:rsidR="00823E63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  <w:p w:rsidR="00823E63" w:rsidRPr="003B2F00" w:rsidRDefault="00823E63" w:rsidP="00823E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CB0897" w:rsidRPr="00182AC9" w:rsidTr="00A21356">
        <w:tc>
          <w:tcPr>
            <w:tcW w:w="3528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Name of the device/product</w:t>
            </w:r>
          </w:p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Please list any brand name/s,  synonyms</w:t>
            </w:r>
          </w:p>
        </w:tc>
        <w:tc>
          <w:tcPr>
            <w:tcW w:w="3240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897" w:rsidRPr="00182AC9" w:rsidTr="00A21356">
        <w:tc>
          <w:tcPr>
            <w:tcW w:w="3528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Who are the commercial developer/s &amp;/or distributors (if different)?</w:t>
            </w:r>
          </w:p>
        </w:tc>
        <w:tc>
          <w:tcPr>
            <w:tcW w:w="3240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897" w:rsidRPr="00182AC9" w:rsidTr="00A21356">
        <w:tc>
          <w:tcPr>
            <w:tcW w:w="3528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Patient group &amp;/or indication</w:t>
            </w:r>
          </w:p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2AC9">
              <w:rPr>
                <w:rFonts w:ascii="Arial" w:hAnsi="Arial" w:cs="Arial"/>
                <w:i/>
                <w:sz w:val="24"/>
                <w:szCs w:val="24"/>
              </w:rPr>
              <w:t>Please include stage of disease and targeted patient sub-groups (including sex, age-range etc)</w:t>
            </w:r>
          </w:p>
        </w:tc>
        <w:tc>
          <w:tcPr>
            <w:tcW w:w="3240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897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Brief description of the device (2 paragraphs)</w:t>
            </w:r>
          </w:p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2AC9">
              <w:rPr>
                <w:rFonts w:ascii="Arial" w:hAnsi="Arial" w:cs="Arial"/>
                <w:i/>
                <w:sz w:val="24"/>
                <w:szCs w:val="24"/>
              </w:rPr>
              <w:t>i.e. what it is and how it works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897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 xml:space="preserve">What is the intended use of the </w:t>
            </w:r>
            <w:r w:rsidR="00B705FE" w:rsidRPr="00182AC9">
              <w:rPr>
                <w:rFonts w:ascii="Arial" w:hAnsi="Arial" w:cs="Arial"/>
                <w:sz w:val="24"/>
                <w:szCs w:val="24"/>
              </w:rPr>
              <w:t>device?</w:t>
            </w:r>
          </w:p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2AC9">
              <w:rPr>
                <w:rFonts w:ascii="Arial" w:hAnsi="Arial" w:cs="Arial"/>
                <w:i/>
                <w:sz w:val="24"/>
                <w:szCs w:val="24"/>
              </w:rPr>
              <w:t>e.g. prevention, treatment, rehabilitation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897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B705FE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What is innovative about the device?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7" w:rsidRPr="00182AC9" w:rsidRDefault="00CB0897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What advantages does the device have over current options?</w:t>
            </w:r>
          </w:p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2AC9">
              <w:rPr>
                <w:rFonts w:ascii="Arial" w:hAnsi="Arial" w:cs="Arial"/>
                <w:i/>
                <w:sz w:val="24"/>
                <w:szCs w:val="24"/>
              </w:rPr>
              <w:t>e.g. ease of use compared to current options, non or less invasive, fewer adverse effects, shorter length of stay in hospital, fewer infections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Is the device already available for a different patient group?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0897" w:rsidRDefault="00CB0897" w:rsidP="00CB0897">
      <w:pPr>
        <w:tabs>
          <w:tab w:val="left" w:pos="40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240"/>
        <w:gridCol w:w="2808"/>
      </w:tblGrid>
      <w:tr w:rsidR="00A21356" w:rsidRPr="003B2F00" w:rsidTr="005901B4">
        <w:tc>
          <w:tcPr>
            <w:tcW w:w="6768" w:type="dxa"/>
            <w:gridSpan w:val="2"/>
          </w:tcPr>
          <w:p w:rsidR="00A21356" w:rsidRPr="003B2F00" w:rsidRDefault="00A21356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2AC9">
              <w:rPr>
                <w:rFonts w:ascii="Arial" w:hAnsi="Arial" w:cs="Arial"/>
                <w:b/>
                <w:sz w:val="24"/>
                <w:szCs w:val="24"/>
              </w:rPr>
              <w:t>Stage of development, availability and launch</w:t>
            </w:r>
            <w:r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182AC9">
              <w:rPr>
                <w:rFonts w:ascii="Arial" w:hAnsi="Arial" w:cs="Arial"/>
                <w:b/>
                <w:sz w:val="24"/>
                <w:szCs w:val="24"/>
              </w:rPr>
              <w:t xml:space="preserve"> plans</w:t>
            </w:r>
          </w:p>
        </w:tc>
        <w:tc>
          <w:tcPr>
            <w:tcW w:w="2808" w:type="dxa"/>
          </w:tcPr>
          <w:p w:rsidR="00A21356" w:rsidRDefault="00A21356" w:rsidP="00A213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A21356" w:rsidRPr="003B2F00" w:rsidRDefault="00A21356" w:rsidP="00A213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B705FE" w:rsidRPr="00182AC9" w:rsidTr="00A21356">
        <w:tc>
          <w:tcPr>
            <w:tcW w:w="3528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Date of CE mark</w:t>
            </w:r>
            <w:r w:rsidR="00A21356">
              <w:rPr>
                <w:rFonts w:ascii="Arial" w:hAnsi="Arial" w:cs="Arial"/>
                <w:sz w:val="24"/>
                <w:szCs w:val="24"/>
              </w:rPr>
              <w:t>/FDA/TGA approval/equivalent</w:t>
            </w:r>
          </w:p>
        </w:tc>
        <w:tc>
          <w:tcPr>
            <w:tcW w:w="3240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If not yet CE marked</w:t>
            </w:r>
            <w:r w:rsidR="00A21356">
              <w:rPr>
                <w:rFonts w:ascii="Arial" w:hAnsi="Arial" w:cs="Arial"/>
                <w:sz w:val="24"/>
                <w:szCs w:val="24"/>
              </w:rPr>
              <w:t xml:space="preserve"> or FDA/TGA/equivalent approved</w:t>
            </w:r>
            <w:r w:rsidRPr="00182AC9">
              <w:rPr>
                <w:rFonts w:ascii="Arial" w:hAnsi="Arial" w:cs="Arial"/>
                <w:sz w:val="24"/>
                <w:szCs w:val="24"/>
              </w:rPr>
              <w:t>, when is this anticipated?</w:t>
            </w:r>
          </w:p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2AC9">
              <w:rPr>
                <w:rFonts w:ascii="Arial" w:hAnsi="Arial" w:cs="Arial"/>
                <w:i/>
                <w:sz w:val="24"/>
                <w:szCs w:val="24"/>
              </w:rPr>
              <w:t>e.g. Q3 2014</w:t>
            </w:r>
          </w:p>
        </w:tc>
        <w:tc>
          <w:tcPr>
            <w:tcW w:w="3240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</w:tcPr>
          <w:p w:rsidR="00B705FE" w:rsidRPr="00A21356" w:rsidRDefault="00B705FE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356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Pr="00A21356">
              <w:rPr>
                <w:rFonts w:ascii="Arial" w:hAnsi="Arial" w:cs="Arial"/>
                <w:i/>
                <w:sz w:val="24"/>
                <w:szCs w:val="24"/>
              </w:rPr>
              <w:t xml:space="preserve">actual </w:t>
            </w:r>
            <w:r w:rsidRPr="00A21356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A21356">
              <w:rPr>
                <w:rFonts w:ascii="Arial" w:hAnsi="Arial" w:cs="Arial"/>
                <w:i/>
                <w:sz w:val="24"/>
                <w:szCs w:val="24"/>
              </w:rPr>
              <w:t xml:space="preserve">planned </w:t>
            </w:r>
            <w:r w:rsidRPr="00A21356">
              <w:rPr>
                <w:rFonts w:ascii="Arial" w:hAnsi="Arial" w:cs="Arial"/>
                <w:sz w:val="24"/>
                <w:szCs w:val="24"/>
              </w:rPr>
              <w:t>launches:</w:t>
            </w:r>
          </w:p>
        </w:tc>
        <w:tc>
          <w:tcPr>
            <w:tcW w:w="3240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182AC9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Malaysia – research use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182AC9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2AC9">
              <w:rPr>
                <w:rFonts w:ascii="Arial" w:hAnsi="Arial" w:cs="Arial"/>
                <w:sz w:val="24"/>
                <w:szCs w:val="24"/>
              </w:rPr>
              <w:t>Malaysia – clinical use: private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C31396" w:rsidP="00C3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Malaysia – c</w:t>
            </w:r>
            <w:r w:rsidR="00182AC9" w:rsidRPr="00182AC9">
              <w:rPr>
                <w:rFonts w:ascii="Arial" w:hAnsi="Arial" w:cs="Arial"/>
                <w:sz w:val="24"/>
                <w:szCs w:val="24"/>
              </w:rPr>
              <w:t>linical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2AC9" w:rsidRPr="00182AC9">
              <w:rPr>
                <w:rFonts w:ascii="Arial" w:hAnsi="Arial" w:cs="Arial"/>
                <w:sz w:val="24"/>
                <w:szCs w:val="24"/>
              </w:rPr>
              <w:t xml:space="preserve">use: </w:t>
            </w:r>
            <w:r>
              <w:rPr>
                <w:rFonts w:ascii="Arial" w:hAnsi="Arial" w:cs="Arial"/>
                <w:sz w:val="24"/>
                <w:szCs w:val="24"/>
              </w:rPr>
              <w:t>government facilities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5FE" w:rsidRPr="00182AC9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F7656D" w:rsidP="00C313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available</w:t>
            </w:r>
            <w:r w:rsidR="00C31396">
              <w:rPr>
                <w:rFonts w:ascii="Arial" w:hAnsi="Arial" w:cs="Arial"/>
                <w:sz w:val="24"/>
                <w:szCs w:val="24"/>
              </w:rPr>
              <w:t xml:space="preserve"> or launch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C31396">
              <w:rPr>
                <w:rFonts w:ascii="Arial" w:hAnsi="Arial" w:cs="Arial"/>
                <w:sz w:val="24"/>
                <w:szCs w:val="24"/>
              </w:rPr>
              <w:t>other countries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FE" w:rsidRPr="00182AC9" w:rsidRDefault="00B705FE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05FE" w:rsidRDefault="00B705FE" w:rsidP="00F84BD8">
      <w:pPr>
        <w:tabs>
          <w:tab w:val="left" w:pos="4035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240"/>
        <w:gridCol w:w="2808"/>
      </w:tblGrid>
      <w:tr w:rsidR="00A21356" w:rsidRPr="003B2F00" w:rsidTr="00FD4E62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6" w:rsidRPr="003B2F00" w:rsidRDefault="00A21356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656D">
              <w:rPr>
                <w:rFonts w:ascii="Arial" w:hAnsi="Arial" w:cs="Arial"/>
                <w:b/>
                <w:sz w:val="24"/>
                <w:szCs w:val="24"/>
              </w:rPr>
              <w:t>Research evidence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6" w:rsidRDefault="00A21356" w:rsidP="00A213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A21356" w:rsidRPr="003B2F00" w:rsidRDefault="00A21356" w:rsidP="00A213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F7656D" w:rsidRPr="003B2F00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A21356" w:rsidRDefault="00F7656D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21356">
              <w:rPr>
                <w:rFonts w:ascii="Arial" w:hAnsi="Arial" w:cs="Arial"/>
                <w:sz w:val="24"/>
                <w:szCs w:val="24"/>
                <w:u w:val="single"/>
              </w:rPr>
              <w:t>Published clinical trials</w:t>
            </w:r>
          </w:p>
          <w:p w:rsidR="00F7656D" w:rsidRPr="00CB0897" w:rsidRDefault="00F7656D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references of relevant publications and abstracts from conferences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56D" w:rsidRPr="003B2F00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A21356" w:rsidRDefault="00F7656D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21356">
              <w:rPr>
                <w:rFonts w:ascii="Arial" w:hAnsi="Arial" w:cs="Arial"/>
                <w:sz w:val="24"/>
                <w:szCs w:val="24"/>
                <w:u w:val="single"/>
              </w:rPr>
              <w:t>Unpublished completed clinical trial</w:t>
            </w:r>
          </w:p>
          <w:p w:rsidR="00F7656D" w:rsidRPr="00F7656D" w:rsidRDefault="00F7656D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brief details &amp;/or web links/trial names/codes for any unpublished completed trials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56D" w:rsidRPr="003B2F00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A21356" w:rsidRDefault="00F7656D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21356">
              <w:rPr>
                <w:rFonts w:ascii="Arial" w:hAnsi="Arial" w:cs="Arial"/>
                <w:sz w:val="24"/>
                <w:szCs w:val="24"/>
                <w:u w:val="single"/>
              </w:rPr>
              <w:t>Ongoing clinical trials</w:t>
            </w:r>
          </w:p>
          <w:p w:rsidR="00F7656D" w:rsidRDefault="00F7656D" w:rsidP="00A213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brief details </w:t>
            </w:r>
            <w:r w:rsidR="00A21356">
              <w:rPr>
                <w:rFonts w:ascii="Arial" w:hAnsi="Arial" w:cs="Arial"/>
                <w:sz w:val="24"/>
                <w:szCs w:val="24"/>
              </w:rPr>
              <w:t xml:space="preserve">by attaching copies of protocols, press release, </w:t>
            </w:r>
            <w:r>
              <w:rPr>
                <w:rFonts w:ascii="Arial" w:hAnsi="Arial" w:cs="Arial"/>
                <w:sz w:val="24"/>
                <w:szCs w:val="24"/>
              </w:rPr>
              <w:t>web links</w:t>
            </w:r>
            <w:r w:rsidR="00A213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65B1" w:rsidRPr="003B2F00" w:rsidRDefault="002B65B1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56D" w:rsidRDefault="00F7656D" w:rsidP="00F84BD8">
      <w:pPr>
        <w:tabs>
          <w:tab w:val="left" w:pos="4035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240"/>
        <w:gridCol w:w="2808"/>
      </w:tblGrid>
      <w:tr w:rsidR="00A21356" w:rsidRPr="003B2F00" w:rsidTr="00EE2FA8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6" w:rsidRPr="003B2F00" w:rsidRDefault="00A21356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656D">
              <w:rPr>
                <w:rFonts w:ascii="Arial" w:hAnsi="Arial" w:cs="Arial"/>
                <w:b/>
                <w:sz w:val="24"/>
                <w:szCs w:val="24"/>
              </w:rPr>
              <w:lastRenderedPageBreak/>
              <w:t>Possible impact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56" w:rsidRDefault="00A21356" w:rsidP="00A213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Confidential Information</w:t>
            </w:r>
          </w:p>
          <w:p w:rsidR="00A21356" w:rsidRPr="003B2F00" w:rsidRDefault="00A21356" w:rsidP="00A213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Arial" w:hAnsi="Arial" w:cs="Arial"/>
                <w:b/>
                <w:sz w:val="24"/>
                <w:szCs w:val="24"/>
              </w:rPr>
              <w:t>) where applicable</w:t>
            </w:r>
          </w:p>
        </w:tc>
      </w:tr>
      <w:tr w:rsidR="00F7656D" w:rsidRPr="003B2F00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CB0897" w:rsidRDefault="00F7656D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Likely impact of this technology in terms of </w:t>
            </w:r>
            <w:r w:rsidRPr="00F84BD8">
              <w:rPr>
                <w:rFonts w:ascii="Arial" w:hAnsi="Arial" w:cs="Arial"/>
                <w:b/>
                <w:sz w:val="24"/>
                <w:szCs w:val="24"/>
              </w:rPr>
              <w:t>patient 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quantify where possible), </w:t>
            </w:r>
            <w:r w:rsidRPr="00F84BD8">
              <w:rPr>
                <w:rFonts w:ascii="Arial" w:hAnsi="Arial" w:cs="Arial"/>
                <w:i/>
                <w:sz w:val="24"/>
                <w:szCs w:val="24"/>
              </w:rPr>
              <w:t>e.g. increase</w:t>
            </w:r>
            <w:r w:rsidR="00F84BD8" w:rsidRPr="00F84BD8">
              <w:rPr>
                <w:rFonts w:ascii="Arial" w:hAnsi="Arial" w:cs="Arial"/>
                <w:i/>
                <w:sz w:val="24"/>
                <w:szCs w:val="24"/>
              </w:rPr>
              <w:t>d effectiveness in meeting outcomes, safety etc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56D" w:rsidRPr="003B2F00" w:rsidTr="00A2135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F84BD8" w:rsidRDefault="00F84BD8" w:rsidP="005D5D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Likely impact of this technology in terms of </w:t>
            </w:r>
            <w:r w:rsidRPr="00F84BD8">
              <w:rPr>
                <w:rFonts w:ascii="Arial" w:hAnsi="Arial" w:cs="Arial"/>
                <w:b/>
                <w:sz w:val="24"/>
                <w:szCs w:val="24"/>
              </w:rPr>
              <w:t>system 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health service (please quantify which possible), </w:t>
            </w:r>
            <w:r w:rsidRPr="00F84BD8">
              <w:rPr>
                <w:rFonts w:ascii="Arial" w:hAnsi="Arial" w:cs="Arial"/>
                <w:i/>
                <w:sz w:val="24"/>
                <w:szCs w:val="24"/>
              </w:rPr>
              <w:t>e.g. price, net cost savings, training needs etc.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D" w:rsidRPr="003B2F00" w:rsidRDefault="00F7656D" w:rsidP="005D5D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1396" w:rsidRDefault="00C31396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3F6988" w:rsidP="009434F3">
      <w:pPr>
        <w:tabs>
          <w:tab w:val="left" w:pos="4035"/>
        </w:tabs>
      </w:pPr>
    </w:p>
    <w:p w:rsidR="003F6988" w:rsidRDefault="002B65B1" w:rsidP="009434F3">
      <w:pPr>
        <w:tabs>
          <w:tab w:val="left" w:pos="4035"/>
        </w:tabs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014E9" wp14:editId="0F6EE353">
                <wp:simplePos x="0" y="0"/>
                <wp:positionH relativeFrom="column">
                  <wp:posOffset>1238250</wp:posOffset>
                </wp:positionH>
                <wp:positionV relativeFrom="paragraph">
                  <wp:posOffset>37465</wp:posOffset>
                </wp:positionV>
                <wp:extent cx="3618865" cy="1490345"/>
                <wp:effectExtent l="0" t="0" r="1968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6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8" w:rsidRDefault="003F6988" w:rsidP="003F69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6988" w:rsidRPr="003F6988" w:rsidRDefault="003F6988" w:rsidP="003F69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email/fax this </w:t>
                            </w:r>
                            <w:proofErr w:type="spellStart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Proforma</w:t>
                            </w:r>
                            <w:proofErr w:type="spellEnd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3F6988" w:rsidRDefault="003F6988" w:rsidP="003F69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Malaysian Health Technology Assessment Section (</w:t>
                            </w:r>
                            <w:proofErr w:type="spellStart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MaHTAS</w:t>
                            </w:r>
                            <w:proofErr w:type="spellEnd"/>
                            <w:r w:rsidRPr="003F69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F6988" w:rsidRDefault="003F6988" w:rsidP="003F69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 03-8883 1229</w:t>
                            </w:r>
                          </w:p>
                          <w:p w:rsidR="003F6988" w:rsidRDefault="003F6988" w:rsidP="003F69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bookmarkStart w:id="0" w:name="_GoBack"/>
                            <w:bookmarkEnd w:id="0"/>
                            <w:r w:rsidR="003F2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3F2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="003F2EB0" w:rsidRPr="003F2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>horizonscanningunit.cptk@moh.gov.my</w:instrText>
                            </w:r>
                            <w:r w:rsidR="003F2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3F2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F2EB0" w:rsidRPr="00011966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horizonscanningunit.cptk@moh.gov.my</w:t>
                            </w:r>
                            <w:r w:rsidR="003F2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3F6988" w:rsidRPr="003F6988" w:rsidRDefault="003F6988" w:rsidP="003F698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Tel: 03-8883 1229</w:t>
                            </w:r>
                          </w:p>
                          <w:p w:rsidR="003F6988" w:rsidRDefault="003F6988" w:rsidP="003F69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7.5pt;margin-top:2.95pt;width:284.95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">
                <v:textbox>
                  <w:txbxContent>
                    <w:p w:rsidR="003F6988" w:rsidRDefault="003F6988" w:rsidP="003F69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6988" w:rsidRPr="003F6988" w:rsidRDefault="003F6988" w:rsidP="003F69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email/fax this </w:t>
                      </w:r>
                      <w:proofErr w:type="spellStart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Proforma</w:t>
                      </w:r>
                      <w:proofErr w:type="spellEnd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3F6988" w:rsidRDefault="003F6988" w:rsidP="003F69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Malaysian Health Technology Assessment Section (</w:t>
                      </w:r>
                      <w:proofErr w:type="spellStart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MaHTAS</w:t>
                      </w:r>
                      <w:proofErr w:type="spellEnd"/>
                      <w:r w:rsidRPr="003F698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3F6988" w:rsidRDefault="003F6988" w:rsidP="003F69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Fax: 03-8883 1229</w:t>
                      </w:r>
                    </w:p>
                    <w:p w:rsidR="003F6988" w:rsidRDefault="003F6988" w:rsidP="003F69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bookmarkStart w:id="1" w:name="_GoBack"/>
                      <w:bookmarkEnd w:id="1"/>
                      <w:r w:rsidR="003F2EB0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3F2EB0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3F2EB0" w:rsidRPr="003F2EB0">
                        <w:rPr>
                          <w:rFonts w:ascii="Arial" w:hAnsi="Arial" w:cs="Arial"/>
                          <w:sz w:val="24"/>
                          <w:szCs w:val="24"/>
                        </w:rPr>
                        <w:instrText>horizonscanningunit.cptk@moh.gov.my</w:instrText>
                      </w:r>
                      <w:r w:rsidR="003F2EB0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" </w:instrText>
                      </w:r>
                      <w:r w:rsidR="003F2EB0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3F2EB0" w:rsidRPr="00011966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horizonscanningunit.cptk@moh.gov.my</w:t>
                      </w:r>
                      <w:r w:rsidR="003F2EB0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:rsidR="003F6988" w:rsidRPr="003F6988" w:rsidRDefault="003F6988" w:rsidP="003F698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Tel: 03-8883 1229</w:t>
                      </w:r>
                    </w:p>
                    <w:p w:rsidR="003F6988" w:rsidRDefault="003F6988" w:rsidP="003F69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6988" w:rsidRPr="00CB0897" w:rsidRDefault="003F6988" w:rsidP="009434F3">
      <w:pPr>
        <w:tabs>
          <w:tab w:val="left" w:pos="4035"/>
        </w:tabs>
      </w:pPr>
    </w:p>
    <w:sectPr w:rsidR="003F6988" w:rsidRPr="00CB0897" w:rsidSect="00C95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50" w:rsidRDefault="00C70D50" w:rsidP="001004E3">
      <w:pPr>
        <w:spacing w:after="0" w:line="240" w:lineRule="auto"/>
      </w:pPr>
      <w:r>
        <w:separator/>
      </w:r>
    </w:p>
  </w:endnote>
  <w:endnote w:type="continuationSeparator" w:id="0">
    <w:p w:rsidR="00C70D50" w:rsidRDefault="00C70D50" w:rsidP="0010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E3" w:rsidRDefault="001004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E3" w:rsidRDefault="00100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E3" w:rsidRDefault="00100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50" w:rsidRDefault="00C70D50" w:rsidP="001004E3">
      <w:pPr>
        <w:spacing w:after="0" w:line="240" w:lineRule="auto"/>
      </w:pPr>
      <w:r>
        <w:separator/>
      </w:r>
    </w:p>
  </w:footnote>
  <w:footnote w:type="continuationSeparator" w:id="0">
    <w:p w:rsidR="00C70D50" w:rsidRDefault="00C70D50" w:rsidP="0010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E3" w:rsidRDefault="00100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E3" w:rsidRPr="001004E3" w:rsidRDefault="001004E3">
    <w:pPr>
      <w:pStyle w:val="Header"/>
      <w:rPr>
        <w:rFonts w:ascii="Arial" w:hAnsi="Arial" w:cs="Arial"/>
        <w:sz w:val="24"/>
        <w:szCs w:val="24"/>
      </w:rPr>
    </w:pPr>
    <w:r w:rsidRPr="001004E3">
      <w:rPr>
        <w:rFonts w:ascii="Arial" w:hAnsi="Arial" w:cs="Arial"/>
        <w:sz w:val="24"/>
        <w:szCs w:val="24"/>
      </w:rPr>
      <w:ptab w:relativeTo="margin" w:alignment="center" w:leader="none"/>
    </w:r>
    <w:r w:rsidRPr="001004E3">
      <w:rPr>
        <w:rFonts w:ascii="Arial" w:hAnsi="Arial" w:cs="Arial"/>
        <w:sz w:val="24"/>
        <w:szCs w:val="24"/>
      </w:rPr>
      <w:ptab w:relativeTo="margin" w:alignment="right" w:leader="none"/>
    </w:r>
    <w:r w:rsidR="00CD464F">
      <w:rPr>
        <w:rFonts w:ascii="Arial" w:hAnsi="Arial" w:cs="Arial"/>
        <w:sz w:val="24"/>
        <w:szCs w:val="24"/>
      </w:rPr>
      <w:t>PTK-Bor-14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E3" w:rsidRDefault="00100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245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zSDaxSLVI1jVJNgERZpa6limGRrrJFsbJBolJZsnmKalKOkrBqcXFmfl5IC1GtQDTL9ZrQwAAAA=="/>
  </w:docVars>
  <w:rsids>
    <w:rsidRoot w:val="00CB0897"/>
    <w:rsid w:val="000F54BE"/>
    <w:rsid w:val="001004E3"/>
    <w:rsid w:val="0011156A"/>
    <w:rsid w:val="00145C66"/>
    <w:rsid w:val="00182AC9"/>
    <w:rsid w:val="001B1A95"/>
    <w:rsid w:val="002B65B1"/>
    <w:rsid w:val="00347803"/>
    <w:rsid w:val="00386A66"/>
    <w:rsid w:val="003F2EB0"/>
    <w:rsid w:val="003F6988"/>
    <w:rsid w:val="00472D45"/>
    <w:rsid w:val="005D5D8E"/>
    <w:rsid w:val="0062185F"/>
    <w:rsid w:val="00715795"/>
    <w:rsid w:val="00823E63"/>
    <w:rsid w:val="008B460A"/>
    <w:rsid w:val="008F22FF"/>
    <w:rsid w:val="009434F3"/>
    <w:rsid w:val="009B5C83"/>
    <w:rsid w:val="00A21356"/>
    <w:rsid w:val="00AF1C17"/>
    <w:rsid w:val="00B705FE"/>
    <w:rsid w:val="00BD3F92"/>
    <w:rsid w:val="00C31396"/>
    <w:rsid w:val="00C70D50"/>
    <w:rsid w:val="00C95E44"/>
    <w:rsid w:val="00CB0897"/>
    <w:rsid w:val="00CD1EEE"/>
    <w:rsid w:val="00CD464F"/>
    <w:rsid w:val="00CF188C"/>
    <w:rsid w:val="00D8772C"/>
    <w:rsid w:val="00DE25ED"/>
    <w:rsid w:val="00E03DCB"/>
    <w:rsid w:val="00F615C2"/>
    <w:rsid w:val="00F7656D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C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4E3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0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4E3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E3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3F6988"/>
    <w:rPr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F6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C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4E3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00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4E3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E3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3F6988"/>
    <w:rPr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F6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9298A-3BC3-43D9-A8E3-EA3FA1E9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Rogayah</dc:creator>
  <cp:lastModifiedBy>DELL</cp:lastModifiedBy>
  <cp:revision>6</cp:revision>
  <cp:lastPrinted>2014-10-10T06:34:00Z</cp:lastPrinted>
  <dcterms:created xsi:type="dcterms:W3CDTF">2019-09-11T08:15:00Z</dcterms:created>
  <dcterms:modified xsi:type="dcterms:W3CDTF">2019-09-11T08:24:00Z</dcterms:modified>
</cp:coreProperties>
</file>